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B649" w14:textId="3C321050" w:rsidR="00A66E2D" w:rsidRPr="006F1518" w:rsidRDefault="006F1518">
      <w:pPr>
        <w:rPr>
          <w:sz w:val="32"/>
          <w:szCs w:val="32"/>
        </w:rPr>
      </w:pPr>
      <w:r w:rsidRPr="006F1518">
        <w:rPr>
          <w:sz w:val="32"/>
          <w:szCs w:val="32"/>
        </w:rPr>
        <w:t>Wegovy – Patientinformation</w:t>
      </w:r>
    </w:p>
    <w:p w14:paraId="290D9141" w14:textId="6E12137D" w:rsidR="006F1518" w:rsidRDefault="006F1518">
      <w:r>
        <w:t>Wegovy er godkendt til vægttab og vægtvedligeholdelse ved overvægt og svær overvægt</w:t>
      </w:r>
      <w:r w:rsidR="00514C57">
        <w:t>, som supplement til kaloriefattig kost og øget fysisk aktivitet</w:t>
      </w:r>
      <w:r>
        <w:t xml:space="preserve">. </w:t>
      </w:r>
    </w:p>
    <w:p w14:paraId="1A055DBD" w14:textId="3C765FAE" w:rsidR="006F1518" w:rsidRDefault="006F1518">
      <w:r>
        <w:t xml:space="preserve">Wegovy virker bl.a. ved at skabe mæthedsfølelse i hjernen samt at nedsætte tømningen af mavesækken, hvorved mæthedsfølelsen forlænges. </w:t>
      </w:r>
    </w:p>
    <w:p w14:paraId="2992DB0F" w14:textId="16739416" w:rsidR="002478E9" w:rsidRDefault="006F1518">
      <w:r>
        <w:t>De vægttab</w:t>
      </w:r>
      <w:r w:rsidR="00C80F94">
        <w:t>, der</w:t>
      </w:r>
      <w:r>
        <w:t xml:space="preserve"> er set</w:t>
      </w:r>
      <w:r w:rsidR="002478E9">
        <w:t xml:space="preserve"> ved Wegovy</w:t>
      </w:r>
      <w:r w:rsidR="00C80F94">
        <w:t>,</w:t>
      </w:r>
      <w:r w:rsidR="002478E9">
        <w:t xml:space="preserve"> er</w:t>
      </w:r>
      <w:r>
        <w:t xml:space="preserve"> kombineret med kaloriereduceret kost (500 kcal underskud dagligt) og fysisk aktivitet (150 min. ugentligt). </w:t>
      </w:r>
      <w:r w:rsidR="002478E9">
        <w:t xml:space="preserve">Med denne kombination har studier vist et gennemsnitligt vægttab på 14,9% af udgangsvægten med behandling med Wegovy gennem 68 uger. </w:t>
      </w:r>
      <w:r w:rsidR="00D94F9E">
        <w:t xml:space="preserve">Der er ikke lavet studier på indtag af Wegovy uden ovenstående ændringer i livsstil. </w:t>
      </w:r>
      <w:r w:rsidR="00D94F9E">
        <w:br/>
      </w:r>
      <w:r w:rsidR="002478E9">
        <w:br/>
        <w:t>En mindre gruppe</w:t>
      </w:r>
      <w:r w:rsidR="00D94F9E">
        <w:t xml:space="preserve"> af</w:t>
      </w:r>
      <w:r w:rsidR="002478E9">
        <w:t xml:space="preserve"> p</w:t>
      </w:r>
      <w:r w:rsidR="00D94F9E">
        <w:t>ersonerne</w:t>
      </w:r>
      <w:r w:rsidR="002478E9">
        <w:t xml:space="preserve"> har i studierne tabt mere end 20% af deres udgangsvægt. Der er dog også en vis risiko for, at man slet ikke taber sig eller kun taber sig lidt, selvom man både tager Wegovy og kombinerer det med diæt og motion</w:t>
      </w:r>
      <w:r w:rsidR="00D94F9E">
        <w:t xml:space="preserve"> (23% af personerne i et af studierne)</w:t>
      </w:r>
      <w:r w:rsidR="002478E9">
        <w:t xml:space="preserve">. </w:t>
      </w:r>
      <w:r w:rsidR="00514C57">
        <w:br/>
        <w:t xml:space="preserve">Der er endnu ikke studier på Wegovy, der er længere end 2 år. </w:t>
      </w:r>
    </w:p>
    <w:p w14:paraId="5ED894A2" w14:textId="49953A1F" w:rsidR="006F1518" w:rsidRDefault="002478E9">
      <w:r>
        <w:t>Studierne</w:t>
      </w:r>
      <w:r w:rsidR="006F1518">
        <w:t xml:space="preserve"> viser samtidig, at personer ikke fastholder deres vægttab, når behandlingen med Wegovy ophører.</w:t>
      </w:r>
      <w:r>
        <w:t xml:space="preserve"> Dvs. at behandlingen er livslang, hvis man skal opretholde vægttabet. </w:t>
      </w:r>
    </w:p>
    <w:p w14:paraId="2514C5E2" w14:textId="03D05861" w:rsidR="002478E9" w:rsidRDefault="002478E9">
      <w:r>
        <w:t xml:space="preserve">Wegovy er dyr og ikke tilskudsberettiget. </w:t>
      </w:r>
      <w:r>
        <w:br/>
        <w:t>Den nuværende pris (pr. 16.02.2023) for fu</w:t>
      </w:r>
      <w:r w:rsidR="00033326">
        <w:t>ld dosis af Wegovy er 28.447 kr. om året</w:t>
      </w:r>
      <w:r>
        <w:t xml:space="preserve">. </w:t>
      </w:r>
    </w:p>
    <w:p w14:paraId="0C9683FA" w14:textId="19C5000F" w:rsidR="00514C57" w:rsidRDefault="00514C57">
      <w:r>
        <w:t xml:space="preserve">Hvis du er medlem af Sygeforsikring Danmark, kan du evt. få tilskud til Wegovy. </w:t>
      </w:r>
    </w:p>
    <w:p w14:paraId="359FFA7F" w14:textId="77A19537" w:rsidR="00514C57" w:rsidRDefault="00514C57">
      <w:r>
        <w:t>Mange der behandles oplever bivirknin</w:t>
      </w:r>
      <w:r w:rsidR="00033326">
        <w:t>ger fra mave-tarm-kanalen. Disse</w:t>
      </w:r>
      <w:r>
        <w:t xml:space="preserve"> kan være</w:t>
      </w:r>
      <w:r w:rsidR="00D94F9E">
        <w:t xml:space="preserve"> mavesmerter,</w:t>
      </w:r>
      <w:r>
        <w:t xml:space="preserve"> kvalme, opka</w:t>
      </w:r>
      <w:r w:rsidR="00C80F94">
        <w:t>stning, diarré eller forstoppelse</w:t>
      </w:r>
      <w:r>
        <w:t xml:space="preserve">. Dette er en hyppig årsag til at patienter ophører med behandlingen igen. </w:t>
      </w:r>
    </w:p>
    <w:p w14:paraId="4A9C7462" w14:textId="3027D03F" w:rsidR="00514C57" w:rsidRDefault="00514C57">
      <w:r>
        <w:t xml:space="preserve">Der er, så vidt vi ved, kun sjældent alvorlige bivirkninger. Disse inkluderer blandt andet betændelse i bugspytkirtlen. </w:t>
      </w:r>
    </w:p>
    <w:p w14:paraId="7F8BC339" w14:textId="052C7B23" w:rsidR="002478E9" w:rsidRDefault="00514C57">
      <w:r>
        <w:t>Opstarter man Wegovy</w:t>
      </w:r>
      <w:r w:rsidR="00033326">
        <w:t>,</w:t>
      </w:r>
      <w:r>
        <w:t xml:space="preserve"> skal man trappe langsomt op i dosis henover 16 uger. Man indtager Wegovy ved at </w:t>
      </w:r>
      <w:r w:rsidR="00D94F9E">
        <w:t xml:space="preserve">injicere det i underhuden i mave, lår eller overarm 1 gang om ugen. </w:t>
      </w:r>
    </w:p>
    <w:p w14:paraId="1C76F001" w14:textId="3D270A89" w:rsidR="00C80F94" w:rsidRDefault="00C80F94" w:rsidP="00C80F94"/>
    <w:p w14:paraId="1DCBFEBE" w14:textId="49C37C07" w:rsidR="00E463D5" w:rsidRDefault="00E463D5" w:rsidP="00C80F94">
      <w:r>
        <w:t>Lyt også gerne til podcasten ’Radio Ligevægt’- ’</w:t>
      </w:r>
      <w:r w:rsidRPr="00E463D5">
        <w:t xml:space="preserve"> </w:t>
      </w:r>
      <w:r w:rsidRPr="00E463D5">
        <w:t>#25 - Hvis du overvejer Wegovy - så lyt her!</w:t>
      </w:r>
      <w:r>
        <w:t>’</w:t>
      </w:r>
    </w:p>
    <w:p w14:paraId="4CC1AD6D" w14:textId="77777777" w:rsidR="00E463D5" w:rsidRDefault="00E463D5" w:rsidP="00C80F94"/>
    <w:p w14:paraId="717C6E44" w14:textId="77777777" w:rsidR="00C80F94" w:rsidRDefault="00D94F9E" w:rsidP="00C80F94">
      <w:r>
        <w:t>Du kan finde yderlige</w:t>
      </w:r>
      <w:r w:rsidR="00C80F94">
        <w:t>re information om Wegovy her:</w:t>
      </w:r>
    </w:p>
    <w:p w14:paraId="25E67A39" w14:textId="4D9F2DA6" w:rsidR="00D94F9E" w:rsidRDefault="00E463D5" w:rsidP="00C80F94">
      <w:pPr>
        <w:pStyle w:val="Listeafsnit"/>
        <w:numPr>
          <w:ilvl w:val="0"/>
          <w:numId w:val="2"/>
        </w:numPr>
      </w:pPr>
      <w:hyperlink r:id="rId5" w:history="1">
        <w:r w:rsidR="00D94F9E" w:rsidRPr="00151DBF">
          <w:rPr>
            <w:rStyle w:val="Hyperlink"/>
          </w:rPr>
          <w:t>https://www.dsam.dk/?FLXA=NewsletterShow&amp;newsletterId=691</w:t>
        </w:r>
      </w:hyperlink>
    </w:p>
    <w:p w14:paraId="0371855C" w14:textId="5D74D4E0" w:rsidR="00D94F9E" w:rsidRDefault="00E463D5" w:rsidP="00C80F94">
      <w:pPr>
        <w:pStyle w:val="Listeafsnit"/>
        <w:numPr>
          <w:ilvl w:val="0"/>
          <w:numId w:val="2"/>
        </w:numPr>
      </w:pPr>
      <w:hyperlink r:id="rId6" w:history="1">
        <w:r w:rsidR="00D94F9E" w:rsidRPr="00151DBF">
          <w:rPr>
            <w:rStyle w:val="Hyperlink"/>
          </w:rPr>
          <w:t>https://www.sst.dk/-/media/Viden/Laegemidler/Praeparatanmeldelser/Wegovy/Praeparatanmeldelse-Wegovy_FINAL_161222.ashx?sc_lang=da&amp;hash=46C929E8F36F50B0F3793D750FE9556B</w:t>
        </w:r>
      </w:hyperlink>
    </w:p>
    <w:p w14:paraId="661787B7" w14:textId="14752314" w:rsidR="00D94F9E" w:rsidRDefault="00E463D5" w:rsidP="00C80F94">
      <w:pPr>
        <w:pStyle w:val="Listeafsnit"/>
        <w:numPr>
          <w:ilvl w:val="0"/>
          <w:numId w:val="2"/>
        </w:numPr>
      </w:pPr>
      <w:hyperlink r:id="rId7" w:history="1">
        <w:r w:rsidR="00D94F9E" w:rsidRPr="00151DBF">
          <w:rPr>
            <w:rStyle w:val="Hyperlink"/>
          </w:rPr>
          <w:t>https://min.medicin.dk/Medicin/Praeparater/10247</w:t>
        </w:r>
      </w:hyperlink>
    </w:p>
    <w:p w14:paraId="1FBBC555" w14:textId="19215492" w:rsidR="00D94F9E" w:rsidRDefault="00D94F9E" w:rsidP="00D94F9E"/>
    <w:p w14:paraId="2EB6210F" w14:textId="77777777" w:rsidR="00D94F9E" w:rsidRDefault="00D94F9E" w:rsidP="00D94F9E"/>
    <w:p w14:paraId="4191D1FB" w14:textId="77777777" w:rsidR="00D94F9E" w:rsidRDefault="00D94F9E"/>
    <w:p w14:paraId="502E4496" w14:textId="77777777" w:rsidR="00514C57" w:rsidRDefault="00514C57"/>
    <w:sectPr w:rsidR="00514C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1691"/>
    <w:multiLevelType w:val="hybridMultilevel"/>
    <w:tmpl w:val="DD4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170D6"/>
    <w:multiLevelType w:val="hybridMultilevel"/>
    <w:tmpl w:val="F0F6CB4C"/>
    <w:lvl w:ilvl="0" w:tplc="676C17F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1435594">
    <w:abstractNumId w:val="1"/>
  </w:num>
  <w:num w:numId="2" w16cid:durableId="18494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8"/>
    <w:rsid w:val="00033326"/>
    <w:rsid w:val="002478E9"/>
    <w:rsid w:val="00514C57"/>
    <w:rsid w:val="00606F56"/>
    <w:rsid w:val="006F1518"/>
    <w:rsid w:val="00A156C2"/>
    <w:rsid w:val="00A66E2D"/>
    <w:rsid w:val="00C80F94"/>
    <w:rsid w:val="00D94F9E"/>
    <w:rsid w:val="00E463D5"/>
    <w:rsid w:val="00E67E4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ED04E"/>
  <w15:docId w15:val="{46C54328-D224-4BF5-924A-626A417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94F9E"/>
    <w:rPr>
      <w:color w:val="0563C1" w:themeColor="hyperlink"/>
      <w:u w:val="single"/>
    </w:rPr>
  </w:style>
  <w:style w:type="character" w:customStyle="1" w:styleId="Ulstomtale1">
    <w:name w:val="Uløst omtale1"/>
    <w:basedOn w:val="Standardskrifttypeiafsnit"/>
    <w:uiPriority w:val="99"/>
    <w:semiHidden/>
    <w:unhideWhenUsed/>
    <w:rsid w:val="00D94F9E"/>
    <w:rPr>
      <w:color w:val="605E5C"/>
      <w:shd w:val="clear" w:color="auto" w:fill="E1DFDD"/>
    </w:rPr>
  </w:style>
  <w:style w:type="paragraph" w:styleId="Listeafsnit">
    <w:name w:val="List Paragraph"/>
    <w:basedOn w:val="Normal"/>
    <w:uiPriority w:val="34"/>
    <w:qFormat/>
    <w:rsid w:val="00D94F9E"/>
    <w:pPr>
      <w:ind w:left="720"/>
      <w:contextualSpacing/>
    </w:pPr>
  </w:style>
  <w:style w:type="character" w:styleId="BesgtLink">
    <w:name w:val="FollowedHyperlink"/>
    <w:basedOn w:val="Standardskrifttypeiafsnit"/>
    <w:uiPriority w:val="99"/>
    <w:semiHidden/>
    <w:unhideWhenUsed/>
    <w:rsid w:val="00C80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medicin.dk/Medicin/Praeparater/1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t.dk/-/media/Viden/Laegemidler/Praeparatanmeldelser/Wegovy/Praeparatanmeldelse-Wegovy_FINAL_161222.ashx?sc_lang=da&amp;hash=46C929E8F36F50B0F3793D750FE9556B" TargetMode="External"/><Relationship Id="rId5" Type="http://schemas.openxmlformats.org/officeDocument/2006/relationships/hyperlink" Target="https://www.dsam.dk/?FLXA=NewsletterShow&amp;newsletterId=6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Lægerne Frederiksværksgade</dc:creator>
  <cp:keywords/>
  <dc:description/>
  <cp:lastModifiedBy>Lægerne Frederiksværksgade</cp:lastModifiedBy>
  <cp:revision>3</cp:revision>
  <dcterms:created xsi:type="dcterms:W3CDTF">2023-02-22T12:22:00Z</dcterms:created>
  <dcterms:modified xsi:type="dcterms:W3CDTF">2023-03-21T14:40:00Z</dcterms:modified>
</cp:coreProperties>
</file>